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A8D74" w14:textId="77777777" w:rsidR="001753B0" w:rsidRDefault="00000000">
      <w:pPr>
        <w:pStyle w:val="Standard"/>
        <w:jc w:val="center"/>
      </w:pPr>
      <w:r>
        <w:t>СПИСАК КАНДИДАТА КОЈИ ИСПУЊАВАЈУ УСЛОВЕ ЗА ИЗБОРНИ ПОСТУПАК</w:t>
      </w:r>
    </w:p>
    <w:p w14:paraId="30C179ED" w14:textId="77777777" w:rsidR="001753B0" w:rsidRDefault="001753B0">
      <w:pPr>
        <w:pStyle w:val="Standard"/>
        <w:jc w:val="center"/>
      </w:pPr>
    </w:p>
    <w:p w14:paraId="096F4A53" w14:textId="7D37C7EF" w:rsidR="001753B0" w:rsidRDefault="00000000">
      <w:pPr>
        <w:pStyle w:val="Standard"/>
        <w:jc w:val="center"/>
      </w:pPr>
      <w:r>
        <w:t>-</w:t>
      </w:r>
      <w:r>
        <w:rPr>
          <w:lang/>
        </w:rPr>
        <w:t>Јавни к</w:t>
      </w:r>
      <w:r w:rsidR="0054295C">
        <w:rPr>
          <w:lang w:val="sr-Cyrl-RS"/>
        </w:rPr>
        <w:t>о</w:t>
      </w:r>
      <w:r>
        <w:rPr>
          <w:lang/>
        </w:rPr>
        <w:t>нкурс</w:t>
      </w:r>
      <w:r>
        <w:t xml:space="preserve"> за попуњавање извршилачк</w:t>
      </w:r>
      <w:r>
        <w:rPr>
          <w:lang/>
        </w:rPr>
        <w:t>ог</w:t>
      </w:r>
      <w:r>
        <w:t xml:space="preserve"> радн</w:t>
      </w:r>
      <w:r>
        <w:rPr>
          <w:lang/>
        </w:rPr>
        <w:t>ог</w:t>
      </w:r>
      <w:r>
        <w:t xml:space="preserve"> места у Служби Агенције за спречавање корупције бр: </w:t>
      </w:r>
      <w:r>
        <w:rPr>
          <w:rFonts w:cs="Arial"/>
        </w:rPr>
        <w:t>014-111-00-001</w:t>
      </w:r>
      <w:r>
        <w:rPr>
          <w:rFonts w:cs="Arial"/>
          <w:lang/>
        </w:rPr>
        <w:t>1</w:t>
      </w:r>
      <w:r>
        <w:rPr>
          <w:rFonts w:cs="Arial"/>
        </w:rPr>
        <w:t>/2</w:t>
      </w:r>
      <w:r>
        <w:rPr>
          <w:rFonts w:cs="Arial"/>
          <w:lang/>
        </w:rPr>
        <w:t>2</w:t>
      </w:r>
      <w:r>
        <w:rPr>
          <w:rFonts w:cs="Arial"/>
        </w:rPr>
        <w:t xml:space="preserve">-09 од </w:t>
      </w:r>
      <w:r>
        <w:rPr>
          <w:rFonts w:cs="Arial"/>
          <w:lang/>
        </w:rPr>
        <w:t>28</w:t>
      </w:r>
      <w:r>
        <w:rPr>
          <w:rFonts w:cs="Arial"/>
        </w:rPr>
        <w:t>.1</w:t>
      </w:r>
      <w:r>
        <w:rPr>
          <w:rFonts w:cs="Arial"/>
          <w:lang/>
        </w:rPr>
        <w:t>0</w:t>
      </w:r>
      <w:r>
        <w:rPr>
          <w:rFonts w:cs="Arial"/>
        </w:rPr>
        <w:t>.202</w:t>
      </w:r>
      <w:r>
        <w:rPr>
          <w:rFonts w:cs="Arial"/>
          <w:lang/>
        </w:rPr>
        <w:t>2</w:t>
      </w:r>
      <w:r>
        <w:rPr>
          <w:rFonts w:cs="Arial"/>
        </w:rPr>
        <w:t>. године-</w:t>
      </w:r>
    </w:p>
    <w:p w14:paraId="0D8301BC" w14:textId="77777777" w:rsidR="001753B0" w:rsidRDefault="001753B0">
      <w:pPr>
        <w:pStyle w:val="Standard"/>
        <w:jc w:val="center"/>
      </w:pPr>
    </w:p>
    <w:p w14:paraId="75E649E2" w14:textId="77777777" w:rsidR="001753B0" w:rsidRDefault="001753B0">
      <w:pPr>
        <w:pStyle w:val="Standard"/>
        <w:jc w:val="center"/>
      </w:pPr>
    </w:p>
    <w:p w14:paraId="1EAD52F9" w14:textId="2F0252D8" w:rsidR="001753B0" w:rsidRDefault="00000000">
      <w:pPr>
        <w:pStyle w:val="Standard"/>
        <w:jc w:val="both"/>
      </w:pPr>
      <w:r>
        <w:rPr>
          <w:rStyle w:val="StrongEmphasis"/>
          <w:rFonts w:eastAsia="GVPUVG+ArialMT" w:cs="Arial"/>
          <w:b w:val="0"/>
          <w:bCs w:val="0"/>
        </w:rPr>
        <w:t xml:space="preserve">Сектор за </w:t>
      </w:r>
      <w:r>
        <w:rPr>
          <w:rStyle w:val="StrongEmphasis"/>
          <w:rFonts w:eastAsia="GVPUVG+ArialMT" w:cs="Arial"/>
          <w:b w:val="0"/>
          <w:bCs w:val="0"/>
          <w:lang/>
        </w:rPr>
        <w:t>опште послове</w:t>
      </w:r>
      <w:r>
        <w:rPr>
          <w:rStyle w:val="StrongEmphasis"/>
          <w:rFonts w:eastAsia="GVPUVG+ArialMT" w:cs="Arial"/>
          <w:b w:val="0"/>
          <w:bCs w:val="0"/>
        </w:rPr>
        <w:t xml:space="preserve">, Одељење за </w:t>
      </w:r>
      <w:r>
        <w:rPr>
          <w:rStyle w:val="StrongEmphasis"/>
          <w:rFonts w:eastAsia="GVPUVG+ArialMT" w:cs="Arial"/>
          <w:b w:val="0"/>
          <w:bCs w:val="0"/>
          <w:lang/>
        </w:rPr>
        <w:t>материјално</w:t>
      </w:r>
      <w:r w:rsidR="0054295C">
        <w:rPr>
          <w:rStyle w:val="StrongEmphasis"/>
          <w:rFonts w:eastAsia="GVPUVG+ArialMT" w:cs="Arial"/>
          <w:b w:val="0"/>
          <w:bCs w:val="0"/>
          <w:lang w:val="sr-Cyrl-RS"/>
        </w:rPr>
        <w:t>-</w:t>
      </w:r>
      <w:r>
        <w:rPr>
          <w:rStyle w:val="StrongEmphasis"/>
          <w:rFonts w:eastAsia="GVPUVG+ArialMT" w:cs="Arial"/>
          <w:b w:val="0"/>
          <w:bCs w:val="0"/>
          <w:lang/>
        </w:rPr>
        <w:t>финансијске послове</w:t>
      </w:r>
      <w:r>
        <w:rPr>
          <w:rStyle w:val="StrongEmphasis"/>
          <w:rFonts w:eastAsia="GVPUVG+ArialMT" w:cs="Arial"/>
          <w:b w:val="0"/>
          <w:bCs w:val="0"/>
        </w:rPr>
        <w:t xml:space="preserve">, Одсек за </w:t>
      </w:r>
      <w:r>
        <w:rPr>
          <w:rStyle w:val="StrongEmphasis"/>
          <w:rFonts w:eastAsia="GVPUVG+ArialMT" w:cs="Arial"/>
          <w:b w:val="0"/>
          <w:bCs w:val="0"/>
          <w:lang/>
        </w:rPr>
        <w:t>послове писарнице и архиве</w:t>
      </w:r>
      <w:r>
        <w:rPr>
          <w:rStyle w:val="StrongEmphasis"/>
          <w:rFonts w:eastAsia="GVPUVG+ArialMT" w:cs="Arial"/>
          <w:b w:val="0"/>
          <w:bCs w:val="0"/>
        </w:rPr>
        <w:t>:</w:t>
      </w:r>
    </w:p>
    <w:p w14:paraId="7A54D546" w14:textId="77777777" w:rsidR="001753B0" w:rsidRDefault="001753B0">
      <w:pPr>
        <w:pStyle w:val="Standard"/>
        <w:jc w:val="center"/>
      </w:pPr>
    </w:p>
    <w:p w14:paraId="2386CED3" w14:textId="77777777" w:rsidR="001753B0" w:rsidRDefault="00000000">
      <w:pPr>
        <w:pStyle w:val="Standard"/>
        <w:jc w:val="both"/>
      </w:pPr>
      <w:r>
        <w:rPr>
          <w:rStyle w:val="StrongEmphasis"/>
          <w:rFonts w:eastAsia="GVPUVG+ArialMT"/>
          <w:b w:val="0"/>
          <w:bCs w:val="0"/>
        </w:rPr>
        <w:t>1. Р</w:t>
      </w:r>
      <w:r>
        <w:rPr>
          <w:rStyle w:val="StrongEmphasis"/>
          <w:b w:val="0"/>
          <w:bCs w:val="0"/>
        </w:rPr>
        <w:t xml:space="preserve">адно место за </w:t>
      </w:r>
      <w:r>
        <w:rPr>
          <w:rStyle w:val="StrongEmphasis"/>
          <w:b w:val="0"/>
          <w:bCs w:val="0"/>
          <w:lang/>
        </w:rPr>
        <w:t>административно-техничку подршку у писарници</w:t>
      </w:r>
      <w:r>
        <w:rPr>
          <w:rStyle w:val="StrongEmphasis"/>
          <w:b w:val="0"/>
          <w:bCs w:val="0"/>
        </w:rPr>
        <w:t xml:space="preserve">, звање: </w:t>
      </w:r>
      <w:r>
        <w:rPr>
          <w:rStyle w:val="StrongEmphasis"/>
          <w:b w:val="0"/>
          <w:bCs w:val="0"/>
          <w:lang/>
        </w:rPr>
        <w:t>референт</w:t>
      </w:r>
      <w:r>
        <w:rPr>
          <w:rStyle w:val="StrongEmphasis"/>
          <w:b w:val="0"/>
          <w:bCs w:val="0"/>
        </w:rPr>
        <w:t>:</w:t>
      </w:r>
    </w:p>
    <w:p w14:paraId="05B939D1" w14:textId="77777777" w:rsidR="001753B0" w:rsidRDefault="001753B0">
      <w:pPr>
        <w:pStyle w:val="Standard"/>
        <w:rPr>
          <w:shd w:val="clear" w:color="auto" w:fill="ED1C24"/>
        </w:rPr>
      </w:pPr>
    </w:p>
    <w:p w14:paraId="2DEBAD24" w14:textId="77777777" w:rsidR="001753B0" w:rsidRDefault="00000000">
      <w:pPr>
        <w:pStyle w:val="Standard"/>
      </w:pPr>
      <w:r>
        <w:rPr>
          <w:rStyle w:val="StrongEmphasis"/>
          <w:rFonts w:cs="Times New Roman"/>
          <w:b w:val="0"/>
          <w:bCs w:val="0"/>
          <w:lang w:bidi="ar-SA"/>
        </w:rPr>
        <w:t xml:space="preserve">1. </w:t>
      </w:r>
      <w:bookmarkStart w:id="0" w:name="_Hlk119935155"/>
      <w:r>
        <w:rPr>
          <w:rStyle w:val="StrongEmphasis"/>
          <w:rFonts w:cs="Times New Roman"/>
          <w:b w:val="0"/>
          <w:bCs w:val="0"/>
          <w:lang w:bidi="ar-SA"/>
        </w:rPr>
        <w:t>014</w:t>
      </w:r>
      <w:r>
        <w:rPr>
          <w:rStyle w:val="StrongEmphasis"/>
          <w:rFonts w:cs="Times New Roman"/>
          <w:b w:val="0"/>
          <w:bCs w:val="0"/>
          <w:lang w:bidi="ar-SA"/>
        </w:rPr>
        <w:t>Ј0211221ИН01</w:t>
      </w:r>
      <w:r>
        <w:rPr>
          <w:rStyle w:val="StrongEmphasis"/>
          <w:rFonts w:cs="Times New Roman"/>
          <w:b w:val="0"/>
          <w:bCs w:val="0"/>
          <w:lang w:bidi="ar-SA"/>
        </w:rPr>
        <w:t>,</w:t>
      </w:r>
      <w:bookmarkEnd w:id="0"/>
    </w:p>
    <w:p w14:paraId="455E09FB" w14:textId="77777777" w:rsidR="001753B0" w:rsidRDefault="00000000">
      <w:pPr>
        <w:pStyle w:val="Standard"/>
      </w:pPr>
      <w:r>
        <w:rPr>
          <w:rStyle w:val="StrongEmphasis"/>
          <w:rFonts w:cs="Times New Roman"/>
          <w:b w:val="0"/>
          <w:bCs w:val="0"/>
          <w:lang w:bidi="ar-SA"/>
        </w:rPr>
        <w:t>2</w:t>
      </w:r>
      <w:r>
        <w:rPr>
          <w:rStyle w:val="StrongEmphasis"/>
          <w:rFonts w:cs="Times New Roman"/>
          <w:b w:val="0"/>
          <w:bCs w:val="0"/>
          <w:lang w:bidi="ar-SA"/>
        </w:rPr>
        <w:t xml:space="preserve">. </w:t>
      </w:r>
      <w:r>
        <w:rPr>
          <w:rFonts w:cs="Times New Roman"/>
          <w:lang w:bidi="ar-SA"/>
        </w:rPr>
        <w:t>014</w:t>
      </w:r>
      <w:r>
        <w:rPr>
          <w:rFonts w:cs="Times New Roman"/>
          <w:lang w:bidi="ar-SA"/>
        </w:rPr>
        <w:t>Ј0211221ИН02</w:t>
      </w:r>
      <w:r>
        <w:rPr>
          <w:rFonts w:cs="Times New Roman"/>
          <w:lang w:bidi="ar-SA"/>
        </w:rPr>
        <w:t>,</w:t>
      </w:r>
      <w:r>
        <w:rPr>
          <w:rStyle w:val="StrongEmphasis"/>
          <w:rFonts w:cs="Times New Roman"/>
          <w:b w:val="0"/>
          <w:bCs w:val="0"/>
          <w:lang w:bidi="ar-SA"/>
        </w:rPr>
        <w:t xml:space="preserve"> </w:t>
      </w:r>
    </w:p>
    <w:p w14:paraId="43B1BC19" w14:textId="77777777" w:rsidR="001753B0" w:rsidRDefault="00000000">
      <w:pPr>
        <w:pStyle w:val="Standard"/>
        <w:jc w:val="both"/>
      </w:pPr>
      <w:r>
        <w:rPr>
          <w:shd w:val="clear" w:color="auto" w:fill="FFFFFF"/>
          <w:lang/>
        </w:rPr>
        <w:t xml:space="preserve">3. </w:t>
      </w:r>
      <w:r>
        <w:rPr>
          <w:shd w:val="clear" w:color="auto" w:fill="FFFFFF"/>
        </w:rPr>
        <w:t>014</w:t>
      </w:r>
      <w:r>
        <w:rPr>
          <w:shd w:val="clear" w:color="auto" w:fill="FFFFFF"/>
          <w:lang/>
        </w:rPr>
        <w:t>Ј0211221ИН03</w:t>
      </w:r>
      <w:r>
        <w:rPr>
          <w:shd w:val="clear" w:color="auto" w:fill="FFFFFF"/>
        </w:rPr>
        <w:t>,</w:t>
      </w:r>
    </w:p>
    <w:p w14:paraId="1489E3BA" w14:textId="77777777" w:rsidR="001753B0" w:rsidRDefault="00000000">
      <w:pPr>
        <w:pStyle w:val="Standard"/>
        <w:jc w:val="both"/>
      </w:pPr>
      <w:r>
        <w:rPr>
          <w:shd w:val="clear" w:color="auto" w:fill="FFFFFF"/>
          <w:lang/>
        </w:rPr>
        <w:t xml:space="preserve">4. </w:t>
      </w:r>
      <w:r>
        <w:rPr>
          <w:shd w:val="clear" w:color="auto" w:fill="FFFFFF"/>
        </w:rPr>
        <w:t>014</w:t>
      </w:r>
      <w:r>
        <w:rPr>
          <w:shd w:val="clear" w:color="auto" w:fill="FFFFFF"/>
          <w:lang/>
        </w:rPr>
        <w:t>Ј0211221ИН05</w:t>
      </w:r>
      <w:r>
        <w:rPr>
          <w:shd w:val="clear" w:color="auto" w:fill="FFFFFF"/>
        </w:rPr>
        <w:t>,</w:t>
      </w:r>
    </w:p>
    <w:p w14:paraId="08F2057B" w14:textId="77777777" w:rsidR="001753B0" w:rsidRDefault="00000000">
      <w:pPr>
        <w:pStyle w:val="Standard"/>
        <w:jc w:val="both"/>
      </w:pPr>
      <w:r>
        <w:rPr>
          <w:shd w:val="clear" w:color="auto" w:fill="FFFFFF"/>
          <w:lang/>
        </w:rPr>
        <w:t>5.</w:t>
      </w:r>
      <w:r>
        <w:rPr>
          <w:rFonts w:cs="Times New Roman"/>
          <w:lang w:bidi="ar-SA"/>
        </w:rPr>
        <w:t xml:space="preserve"> </w:t>
      </w:r>
      <w:r>
        <w:rPr>
          <w:shd w:val="clear" w:color="auto" w:fill="FFFFFF"/>
        </w:rPr>
        <w:t>014</w:t>
      </w:r>
      <w:r>
        <w:rPr>
          <w:shd w:val="clear" w:color="auto" w:fill="FFFFFF"/>
          <w:lang/>
        </w:rPr>
        <w:t>Ј0211221ИН06</w:t>
      </w:r>
      <w:r>
        <w:rPr>
          <w:shd w:val="clear" w:color="auto" w:fill="FFFFFF"/>
        </w:rPr>
        <w:t>,</w:t>
      </w:r>
    </w:p>
    <w:p w14:paraId="47C8E7EC" w14:textId="77777777" w:rsidR="001753B0" w:rsidRDefault="00000000">
      <w:pPr>
        <w:pStyle w:val="Standard"/>
        <w:jc w:val="both"/>
      </w:pPr>
      <w:r>
        <w:rPr>
          <w:shd w:val="clear" w:color="auto" w:fill="FFFFFF"/>
          <w:lang/>
        </w:rPr>
        <w:t xml:space="preserve">6. </w:t>
      </w:r>
      <w:r>
        <w:rPr>
          <w:shd w:val="clear" w:color="auto" w:fill="FFFFFF"/>
        </w:rPr>
        <w:t>014</w:t>
      </w:r>
      <w:r>
        <w:rPr>
          <w:shd w:val="clear" w:color="auto" w:fill="FFFFFF"/>
          <w:lang/>
        </w:rPr>
        <w:t>Ј0211221ИН07</w:t>
      </w:r>
      <w:r>
        <w:rPr>
          <w:shd w:val="clear" w:color="auto" w:fill="FFFFFF"/>
        </w:rPr>
        <w:t>,</w:t>
      </w:r>
    </w:p>
    <w:p w14:paraId="017610F8" w14:textId="77777777" w:rsidR="001753B0" w:rsidRDefault="00000000">
      <w:pPr>
        <w:pStyle w:val="Standard"/>
        <w:jc w:val="both"/>
      </w:pPr>
      <w:r>
        <w:rPr>
          <w:shd w:val="clear" w:color="auto" w:fill="FFFFFF"/>
          <w:lang/>
        </w:rPr>
        <w:t xml:space="preserve">7. </w:t>
      </w:r>
      <w:r>
        <w:rPr>
          <w:shd w:val="clear" w:color="auto" w:fill="FFFFFF"/>
        </w:rPr>
        <w:t>014</w:t>
      </w:r>
      <w:r>
        <w:rPr>
          <w:shd w:val="clear" w:color="auto" w:fill="FFFFFF"/>
          <w:lang/>
        </w:rPr>
        <w:t>Ј0211221ИН08</w:t>
      </w:r>
      <w:r>
        <w:rPr>
          <w:shd w:val="clear" w:color="auto" w:fill="FFFFFF"/>
        </w:rPr>
        <w:t>,</w:t>
      </w:r>
    </w:p>
    <w:p w14:paraId="2975B178" w14:textId="77777777" w:rsidR="001753B0" w:rsidRDefault="00000000">
      <w:pPr>
        <w:pStyle w:val="Standard"/>
        <w:jc w:val="both"/>
      </w:pPr>
      <w:r>
        <w:rPr>
          <w:shd w:val="clear" w:color="auto" w:fill="FFFFFF"/>
          <w:lang/>
        </w:rPr>
        <w:t xml:space="preserve">8. </w:t>
      </w:r>
      <w:r>
        <w:rPr>
          <w:shd w:val="clear" w:color="auto" w:fill="FFFFFF"/>
        </w:rPr>
        <w:t>014</w:t>
      </w:r>
      <w:r>
        <w:rPr>
          <w:shd w:val="clear" w:color="auto" w:fill="FFFFFF"/>
          <w:lang/>
        </w:rPr>
        <w:t>Ј0211221ИН09</w:t>
      </w:r>
      <w:r>
        <w:rPr>
          <w:shd w:val="clear" w:color="auto" w:fill="FFFFFF"/>
        </w:rPr>
        <w:t>,</w:t>
      </w:r>
    </w:p>
    <w:p w14:paraId="232604FD" w14:textId="77777777" w:rsidR="001753B0" w:rsidRDefault="00000000">
      <w:pPr>
        <w:pStyle w:val="Standard"/>
        <w:jc w:val="both"/>
      </w:pPr>
      <w:r>
        <w:rPr>
          <w:shd w:val="clear" w:color="auto" w:fill="FFFFFF"/>
          <w:lang/>
        </w:rPr>
        <w:t xml:space="preserve">9. </w:t>
      </w:r>
      <w:r>
        <w:rPr>
          <w:shd w:val="clear" w:color="auto" w:fill="FFFFFF"/>
        </w:rPr>
        <w:t>014</w:t>
      </w:r>
      <w:r>
        <w:rPr>
          <w:shd w:val="clear" w:color="auto" w:fill="FFFFFF"/>
          <w:lang/>
        </w:rPr>
        <w:t>Ј0211221ИН010.</w:t>
      </w:r>
    </w:p>
    <w:p w14:paraId="049A2C54" w14:textId="77777777" w:rsidR="001753B0" w:rsidRDefault="001753B0">
      <w:pPr>
        <w:pStyle w:val="Standard"/>
      </w:pPr>
    </w:p>
    <w:p w14:paraId="29A33625" w14:textId="77777777" w:rsidR="001753B0" w:rsidRDefault="001753B0">
      <w:pPr>
        <w:pStyle w:val="Standard"/>
      </w:pPr>
    </w:p>
    <w:p w14:paraId="7560FE4B" w14:textId="77777777" w:rsidR="001753B0" w:rsidRDefault="001753B0">
      <w:pPr>
        <w:pStyle w:val="Standard"/>
      </w:pPr>
    </w:p>
    <w:p w14:paraId="25088B6E" w14:textId="77777777" w:rsidR="001753B0" w:rsidRDefault="00000000">
      <w:pPr>
        <w:pStyle w:val="Standard"/>
      </w:pPr>
      <w:r>
        <w:t xml:space="preserve">Објављено на интернет презентацији Агенције дана </w:t>
      </w:r>
      <w:r>
        <w:rPr>
          <w:lang/>
        </w:rPr>
        <w:t>21</w:t>
      </w:r>
      <w:r>
        <w:t>.11.202</w:t>
      </w:r>
      <w:r>
        <w:rPr>
          <w:lang/>
        </w:rPr>
        <w:t>2</w:t>
      </w:r>
      <w:r>
        <w:t>. године</w:t>
      </w:r>
    </w:p>
    <w:sectPr w:rsidR="001753B0">
      <w:pgSz w:w="11909" w:h="16834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AB53C" w14:textId="77777777" w:rsidR="007976EC" w:rsidRDefault="007976EC">
      <w:r>
        <w:separator/>
      </w:r>
    </w:p>
  </w:endnote>
  <w:endnote w:type="continuationSeparator" w:id="0">
    <w:p w14:paraId="27195E00" w14:textId="77777777" w:rsidR="007976EC" w:rsidRDefault="00797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GVPUVG+ArialMT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9AFF5" w14:textId="77777777" w:rsidR="007976EC" w:rsidRDefault="007976EC">
      <w:r>
        <w:rPr>
          <w:color w:val="000000"/>
        </w:rPr>
        <w:separator/>
      </w:r>
    </w:p>
  </w:footnote>
  <w:footnote w:type="continuationSeparator" w:id="0">
    <w:p w14:paraId="6F8F34BC" w14:textId="77777777" w:rsidR="007976EC" w:rsidRDefault="00797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753B0"/>
    <w:rsid w:val="001753B0"/>
    <w:rsid w:val="0054295C"/>
    <w:rsid w:val="007976EC"/>
    <w:rsid w:val="00A2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1CF8"/>
  <w15:docId w15:val="{0B12575D-EB2B-4A5D-8ED6-E52BA62A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  <w:pPr>
      <w:suppressAutoHyphens/>
    </w:pPr>
    <w:rPr>
      <w:rFonts w:eastAsia="Times New Roman" w:cs="Times New Roman"/>
      <w:sz w:val="20"/>
      <w:szCs w:val="20"/>
      <w:lang w:bidi="ar-SA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Zorana Hinic</dc:creator>
  <cp:lastModifiedBy>Jasmina Stevanović</cp:lastModifiedBy>
  <cp:revision>3</cp:revision>
  <cp:lastPrinted>2022-11-21T14:02:00Z</cp:lastPrinted>
  <dcterms:created xsi:type="dcterms:W3CDTF">2022-11-21T14:10:00Z</dcterms:created>
  <dcterms:modified xsi:type="dcterms:W3CDTF">2022-11-21T14:11:00Z</dcterms:modified>
</cp:coreProperties>
</file>